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6A7D" w14:textId="77777777" w:rsidR="00C611AA" w:rsidRDefault="00907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7431E6C2" wp14:editId="396E8FD2">
            <wp:extent cx="895350" cy="1183645"/>
            <wp:effectExtent l="0" t="0" r="0" b="0"/>
            <wp:docPr id="2" name="Picture 2" descr="cr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30" cy="119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7FC6E" w14:textId="77777777" w:rsidR="00C611AA" w:rsidRDefault="00907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Introduction</w:t>
      </w:r>
    </w:p>
    <w:p w14:paraId="0EBBB239" w14:textId="05645FC9" w:rsidR="00C611AA" w:rsidRDefault="009077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Sixth Form at St Louis Grammar School continues to grow, with a current enrolment of 340</w:t>
      </w:r>
      <w:r>
        <w:rPr>
          <w:rFonts w:ascii="Times New Roman" w:hAnsi="Times New Roman" w:cs="Times New Roman"/>
          <w:sz w:val="36"/>
          <w:szCs w:val="36"/>
        </w:rPr>
        <w:t xml:space="preserve"> students.  In addition to the high percentage of internal students who return to St Louis after studying GCSE level, an increasing number of external students are choo</w:t>
      </w:r>
      <w:r>
        <w:rPr>
          <w:rFonts w:ascii="Times New Roman" w:hAnsi="Times New Roman" w:cs="Times New Roman"/>
          <w:sz w:val="36"/>
          <w:szCs w:val="36"/>
        </w:rPr>
        <w:t xml:space="preserve">sing to join St Louis to study A Levels.  </w:t>
      </w:r>
    </w:p>
    <w:p w14:paraId="51B0F944" w14:textId="77777777" w:rsidR="00C611AA" w:rsidRDefault="009077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High results and excellent pastoral care, coupled with an extensive enrichment and CEIAG programme, makes St Louis an increasingly popular choice.  </w:t>
      </w:r>
    </w:p>
    <w:p w14:paraId="0D578743" w14:textId="77777777" w:rsidR="00C611AA" w:rsidRDefault="009077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invite you to take a look at our admissions criteria and appl</w:t>
      </w:r>
      <w:r>
        <w:rPr>
          <w:rFonts w:ascii="Times New Roman" w:hAnsi="Times New Roman" w:cs="Times New Roman"/>
          <w:sz w:val="36"/>
          <w:szCs w:val="36"/>
        </w:rPr>
        <w:t>ication process for entry to Sixth Form.</w:t>
      </w:r>
    </w:p>
    <w:p w14:paraId="71ECDBD8" w14:textId="77777777" w:rsidR="00C611AA" w:rsidRDefault="00C611AA">
      <w:pPr>
        <w:rPr>
          <w:rFonts w:ascii="Times New Roman" w:hAnsi="Times New Roman" w:cs="Times New Roman"/>
          <w:sz w:val="36"/>
          <w:szCs w:val="36"/>
        </w:rPr>
      </w:pPr>
    </w:p>
    <w:p w14:paraId="26BAEAC0" w14:textId="77777777" w:rsidR="00C611AA" w:rsidRDefault="00C611AA">
      <w:pPr>
        <w:rPr>
          <w:rFonts w:ascii="Times New Roman" w:hAnsi="Times New Roman" w:cs="Times New Roman"/>
          <w:b/>
          <w:sz w:val="36"/>
          <w:szCs w:val="36"/>
        </w:rPr>
      </w:pPr>
    </w:p>
    <w:p w14:paraId="6BCC9633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AB0330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A60834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957C79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D4EFAC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FB586D" w14:textId="77777777" w:rsidR="00C611AA" w:rsidRDefault="00C611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7C1741" w14:textId="77777777" w:rsidR="00C611AA" w:rsidRDefault="00907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Sixth Form Admissions</w:t>
      </w:r>
    </w:p>
    <w:p w14:paraId="5194E14B" w14:textId="77777777" w:rsidR="00C611AA" w:rsidRDefault="00907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 Louis Grammar School Ballymena</w:t>
      </w:r>
    </w:p>
    <w:p w14:paraId="5793DB6D" w14:textId="77777777" w:rsidR="00C611AA" w:rsidRDefault="0090775A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61904221" wp14:editId="7645D9D5">
            <wp:extent cx="1198830" cy="1584842"/>
            <wp:effectExtent l="0" t="0" r="1905" b="0"/>
            <wp:docPr id="1" name="Picture 1" descr="cr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60" cy="15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5D4FD" w14:textId="77777777" w:rsidR="00C611AA" w:rsidRDefault="00C611AA">
      <w:pPr>
        <w:rPr>
          <w:rFonts w:ascii="Times New Roman" w:hAnsi="Times New Roman" w:cs="Times New Roman"/>
          <w:sz w:val="28"/>
          <w:szCs w:val="28"/>
        </w:rPr>
      </w:pPr>
    </w:p>
    <w:p w14:paraId="1DD8D96F" w14:textId="77777777" w:rsidR="00C611AA" w:rsidRDefault="00907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Admissions Criteria: </w:t>
      </w:r>
    </w:p>
    <w:p w14:paraId="231A43E7" w14:textId="77777777" w:rsidR="00C611AA" w:rsidRDefault="0090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Louis Grammar School admits students based on their performance in GCSE.</w:t>
      </w:r>
    </w:p>
    <w:p w14:paraId="41ABC0D2" w14:textId="77777777" w:rsidR="00C611AA" w:rsidRDefault="0090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minimum entry requirements are detailed below:</w:t>
      </w:r>
    </w:p>
    <w:p w14:paraId="75111233" w14:textId="77777777" w:rsidR="00C611AA" w:rsidRDefault="00907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should have achieved a minimum of seven GCSE subjects at Grades A*-C.</w:t>
      </w:r>
    </w:p>
    <w:p w14:paraId="2AF42D88" w14:textId="77777777" w:rsidR="00C611AA" w:rsidRDefault="00907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should have a minimum of a grade B in the subject which they wish to study for AS or A Level. </w:t>
      </w:r>
    </w:p>
    <w:p w14:paraId="74838FBF" w14:textId="77777777" w:rsidR="00C611AA" w:rsidRDefault="00907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some subjects there will be enhanced criteria and admission to this </w:t>
      </w:r>
      <w:r>
        <w:rPr>
          <w:rFonts w:ascii="Times New Roman" w:hAnsi="Times New Roman" w:cs="Times New Roman"/>
          <w:sz w:val="28"/>
          <w:szCs w:val="28"/>
        </w:rPr>
        <w:t>subject will be dependent on whether applicants meet the criteria.</w:t>
      </w:r>
    </w:p>
    <w:p w14:paraId="762E8E51" w14:textId="77777777" w:rsidR="00C611AA" w:rsidRDefault="00907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 instance when a subject is oversubscribed students will be ranked in accordance with GCSE results and those with higher GCSE results will be given first preference.</w:t>
      </w:r>
    </w:p>
    <w:p w14:paraId="7316A40C" w14:textId="6CDF038B" w:rsidR="00C611AA" w:rsidRDefault="00907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entry for Sept</w:t>
      </w:r>
      <w:r>
        <w:rPr>
          <w:rFonts w:ascii="Times New Roman" w:hAnsi="Times New Roman" w:cs="Times New Roman"/>
          <w:sz w:val="28"/>
          <w:szCs w:val="28"/>
        </w:rPr>
        <w:t>ember 2024</w:t>
      </w:r>
      <w:r>
        <w:rPr>
          <w:rFonts w:ascii="Times New Roman" w:hAnsi="Times New Roman" w:cs="Times New Roman"/>
          <w:sz w:val="28"/>
          <w:szCs w:val="28"/>
        </w:rPr>
        <w:t xml:space="preserve"> students can only begin a two year course if they have a date of birth on or between 2 July 2007</w:t>
      </w:r>
      <w:r>
        <w:rPr>
          <w:rFonts w:ascii="Times New Roman" w:hAnsi="Times New Roman" w:cs="Times New Roman"/>
          <w:sz w:val="28"/>
          <w:szCs w:val="28"/>
        </w:rPr>
        <w:t xml:space="preserve"> and 1 July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04C7B" w14:textId="77777777" w:rsidR="00C611AA" w:rsidRDefault="00C611A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A2E8B9" w14:textId="77777777" w:rsidR="00C611AA" w:rsidRDefault="00907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 to the above criteria, a history of high attendance and good conduct are essential for entry to Sixth Form at St </w:t>
      </w:r>
      <w:r>
        <w:rPr>
          <w:rFonts w:ascii="Times New Roman" w:hAnsi="Times New Roman" w:cs="Times New Roman"/>
          <w:sz w:val="28"/>
          <w:szCs w:val="28"/>
        </w:rPr>
        <w:t>Louis.</w:t>
      </w:r>
    </w:p>
    <w:p w14:paraId="1AC6B31D" w14:textId="77777777" w:rsidR="00C611AA" w:rsidRDefault="00C611A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D211F6" w14:textId="77777777" w:rsidR="00C611AA" w:rsidRDefault="00C611A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D07ED93" w14:textId="77777777" w:rsidR="00C611AA" w:rsidRDefault="00C611AA">
      <w:pPr>
        <w:rPr>
          <w:rFonts w:ascii="Times New Roman" w:hAnsi="Times New Roman" w:cs="Times New Roman"/>
          <w:sz w:val="28"/>
          <w:szCs w:val="28"/>
        </w:rPr>
      </w:pPr>
    </w:p>
    <w:sectPr w:rsidR="00C6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EB9"/>
    <w:multiLevelType w:val="hybridMultilevel"/>
    <w:tmpl w:val="ACA00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AA"/>
    <w:rsid w:val="0090775A"/>
    <w:rsid w:val="00C611AA"/>
    <w:rsid w:val="00D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D535"/>
  <w15:docId w15:val="{08E7CD88-F950-415F-85C5-A7CDE62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Allen</dc:creator>
  <cp:lastModifiedBy>D McHugh</cp:lastModifiedBy>
  <cp:revision>3</cp:revision>
  <cp:lastPrinted>2020-01-14T15:10:00Z</cp:lastPrinted>
  <dcterms:created xsi:type="dcterms:W3CDTF">2024-01-31T10:17:00Z</dcterms:created>
  <dcterms:modified xsi:type="dcterms:W3CDTF">2024-01-31T10:18:00Z</dcterms:modified>
</cp:coreProperties>
</file>